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9" w:rsidRPr="006A19C7" w:rsidRDefault="00D44CC9">
      <w:pPr>
        <w:pStyle w:val="a3"/>
        <w:wordWrap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color w:val="000000"/>
          <w:kern w:val="2"/>
        </w:rPr>
      </w:pPr>
      <w:r w:rsidRPr="006A19C7">
        <w:rPr>
          <w:rFonts w:ascii="ＭＳ Ｐゴシック" w:eastAsia="ＭＳ Ｐゴシック" w:hAnsi="ＭＳ Ｐゴシック" w:hint="eastAsia"/>
          <w:kern w:val="2"/>
        </w:rPr>
        <w:t>（様式環境利補第１５号）</w:t>
      </w:r>
    </w:p>
    <w:p w:rsidR="00D44CC9" w:rsidRPr="006A19C7" w:rsidRDefault="00D44CC9">
      <w:pPr>
        <w:pStyle w:val="a3"/>
        <w:wordWrap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color w:val="000000"/>
          <w:kern w:val="2"/>
        </w:rPr>
      </w:pPr>
    </w:p>
    <w:p w:rsidR="00D44CC9" w:rsidRPr="006A19C7" w:rsidRDefault="00D44CC9">
      <w:pPr>
        <w:pStyle w:val="a3"/>
        <w:wordWrap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color w:val="000000"/>
          <w:kern w:val="2"/>
        </w:rPr>
      </w:pPr>
    </w:p>
    <w:p w:rsidR="00D44CC9" w:rsidRPr="006A19C7" w:rsidRDefault="00D44CC9">
      <w:pPr>
        <w:snapToGrid w:val="0"/>
        <w:jc w:val="center"/>
        <w:rPr>
          <w:rFonts w:ascii="ＭＳ Ｐゴシック" w:eastAsia="ＭＳ Ｐゴシック" w:hAnsi="ＭＳ Ｐゴシック"/>
          <w:bCs/>
          <w:u w:val="single"/>
        </w:rPr>
      </w:pPr>
      <w:r w:rsidRPr="006A19C7">
        <w:rPr>
          <w:rFonts w:ascii="ＭＳ Ｐゴシック" w:eastAsia="ＭＳ Ｐゴシック" w:hAnsi="ＭＳ Ｐゴシック" w:hint="eastAsia"/>
          <w:bCs/>
          <w:u w:val="single"/>
        </w:rPr>
        <w:t>環境保全対策事業促進利子補給事業</w:t>
      </w:r>
    </w:p>
    <w:p w:rsidR="00D44CC9" w:rsidRPr="006A19C7" w:rsidRDefault="00D44CC9">
      <w:pPr>
        <w:snapToGrid w:val="0"/>
        <w:jc w:val="center"/>
        <w:rPr>
          <w:rFonts w:ascii="ＭＳ Ｐゴシック" w:eastAsia="ＭＳ Ｐゴシック" w:hAnsi="ＭＳ Ｐゴシック"/>
          <w:bCs/>
          <w:color w:val="000000"/>
          <w:u w:val="single"/>
        </w:rPr>
      </w:pPr>
      <w:r w:rsidRPr="006A19C7">
        <w:rPr>
          <w:rFonts w:ascii="ＭＳ Ｐゴシック" w:eastAsia="ＭＳ Ｐゴシック" w:hAnsi="ＭＳ Ｐゴシック" w:hint="eastAsia"/>
          <w:bCs/>
          <w:u w:val="single"/>
        </w:rPr>
        <w:t>繰上償還（全部・一部）報告書</w:t>
      </w:r>
    </w:p>
    <w:p w:rsidR="00D44CC9" w:rsidRPr="006A19C7" w:rsidRDefault="00D44CC9">
      <w:pPr>
        <w:pStyle w:val="a3"/>
        <w:wordWrap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color w:val="000000"/>
          <w:kern w:val="2"/>
        </w:rPr>
      </w:pPr>
    </w:p>
    <w:p w:rsidR="00D44CC9" w:rsidRPr="006A19C7" w:rsidRDefault="00D44CC9">
      <w:pPr>
        <w:pStyle w:val="a3"/>
        <w:wordWrap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color w:val="000000"/>
          <w:kern w:val="2"/>
        </w:rPr>
      </w:pPr>
    </w:p>
    <w:p w:rsidR="00D44CC9" w:rsidRPr="006A19C7" w:rsidRDefault="00D44CC9" w:rsidP="006A2A73">
      <w:pPr>
        <w:pStyle w:val="a5"/>
        <w:wordWrap w:val="0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</w:rPr>
        <w:t xml:space="preserve">　　年</w:t>
      </w:r>
      <w:r w:rsidR="006A2A73">
        <w:rPr>
          <w:rFonts w:ascii="ＭＳ Ｐゴシック" w:eastAsia="ＭＳ Ｐゴシック" w:hAnsi="ＭＳ Ｐゴシック" w:hint="eastAsia"/>
          <w:color w:val="000000"/>
        </w:rPr>
        <w:t xml:space="preserve">　　　　　</w:t>
      </w:r>
      <w:r w:rsidRPr="006A19C7">
        <w:rPr>
          <w:rFonts w:ascii="ＭＳ Ｐゴシック" w:eastAsia="ＭＳ Ｐゴシック" w:hAnsi="ＭＳ Ｐゴシック" w:hint="eastAsia"/>
          <w:color w:val="000000"/>
        </w:rPr>
        <w:t>月</w:t>
      </w:r>
      <w:r w:rsidR="006A2A73">
        <w:rPr>
          <w:rFonts w:ascii="ＭＳ Ｐゴシック" w:eastAsia="ＭＳ Ｐゴシック" w:hAnsi="ＭＳ Ｐゴシック" w:hint="eastAsia"/>
          <w:color w:val="000000"/>
        </w:rPr>
        <w:t xml:space="preserve">　　　　　</w:t>
      </w:r>
      <w:bookmarkStart w:id="0" w:name="_GoBack"/>
      <w:bookmarkEnd w:id="0"/>
      <w:r w:rsidRPr="006A19C7">
        <w:rPr>
          <w:rFonts w:ascii="ＭＳ Ｐゴシック" w:eastAsia="ＭＳ Ｐゴシック" w:hAnsi="ＭＳ Ｐゴシック" w:hint="eastAsia"/>
          <w:color w:val="000000"/>
        </w:rPr>
        <w:t>日</w:t>
      </w:r>
    </w:p>
    <w:p w:rsidR="00D44CC9" w:rsidRPr="006A19C7" w:rsidRDefault="00C949A8">
      <w:pPr>
        <w:snapToGrid w:val="0"/>
        <w:ind w:leftChars="3" w:left="4895" w:hangingChars="2048" w:hanging="4888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  <w:kern w:val="0"/>
        </w:rPr>
        <w:t>一般</w:t>
      </w:r>
      <w:r w:rsidR="00D44CC9" w:rsidRPr="006A19C7">
        <w:rPr>
          <w:rFonts w:ascii="ＭＳ Ｐゴシック" w:eastAsia="ＭＳ Ｐゴシック" w:hAnsi="ＭＳ Ｐゴシック" w:hint="eastAsia"/>
          <w:color w:val="000000"/>
          <w:kern w:val="0"/>
        </w:rPr>
        <w:t>社団法人　全国石油協会</w:t>
      </w:r>
    </w:p>
    <w:p w:rsidR="00D44CC9" w:rsidRPr="006A19C7" w:rsidRDefault="00D44CC9" w:rsidP="00415BA8">
      <w:pPr>
        <w:pStyle w:val="a5"/>
        <w:ind w:firstLineChars="100" w:firstLine="239"/>
        <w:jc w:val="both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  <w:kern w:val="0"/>
        </w:rPr>
        <w:t xml:space="preserve">会　</w:t>
      </w:r>
      <w:r w:rsidR="00C949A8" w:rsidRPr="006A19C7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 w:rsidRPr="006A19C7">
        <w:rPr>
          <w:rFonts w:ascii="ＭＳ Ｐゴシック" w:eastAsia="ＭＳ Ｐゴシック" w:hAnsi="ＭＳ Ｐゴシック" w:hint="eastAsia"/>
          <w:color w:val="000000"/>
          <w:kern w:val="0"/>
        </w:rPr>
        <w:t xml:space="preserve">長　　</w:t>
      </w:r>
      <w:r w:rsidR="000D58B0" w:rsidRPr="006A19C7">
        <w:rPr>
          <w:rFonts w:ascii="ＭＳ Ｐゴシック" w:eastAsia="ＭＳ Ｐゴシック" w:hAnsi="ＭＳ Ｐゴシック" w:hint="eastAsia"/>
          <w:color w:val="000000"/>
          <w:kern w:val="0"/>
        </w:rPr>
        <w:t>山 冨</w:t>
      </w:r>
      <w:r w:rsidR="00D97ECC" w:rsidRPr="006A19C7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 w:rsidR="000D58B0" w:rsidRPr="006A19C7">
        <w:rPr>
          <w:rFonts w:ascii="ＭＳ Ｐゴシック" w:eastAsia="ＭＳ Ｐゴシック" w:hAnsi="ＭＳ Ｐゴシック" w:hint="eastAsia"/>
          <w:color w:val="000000"/>
          <w:kern w:val="0"/>
        </w:rPr>
        <w:t xml:space="preserve"> 二 郎</w:t>
      </w:r>
      <w:r w:rsidRPr="006A19C7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 w:rsidRPr="006A19C7">
        <w:rPr>
          <w:rFonts w:ascii="ＭＳ Ｐゴシック" w:eastAsia="ＭＳ Ｐゴシック" w:hAnsi="ＭＳ Ｐゴシック" w:hint="eastAsia"/>
          <w:color w:val="000000"/>
        </w:rPr>
        <w:t>殿</w:t>
      </w:r>
    </w:p>
    <w:p w:rsidR="00D44CC9" w:rsidRPr="006A19C7" w:rsidRDefault="00D44CC9">
      <w:pPr>
        <w:ind w:left="5" w:firstLineChars="2" w:firstLine="5"/>
        <w:rPr>
          <w:rFonts w:ascii="ＭＳ Ｐゴシック" w:eastAsia="ＭＳ Ｐゴシック" w:hAnsi="ＭＳ Ｐゴシック"/>
          <w:color w:val="000000"/>
        </w:rPr>
      </w:pPr>
    </w:p>
    <w:p w:rsidR="00D44CC9" w:rsidRPr="006A19C7" w:rsidRDefault="00D44CC9">
      <w:pPr>
        <w:ind w:leftChars="2" w:left="5" w:firstLineChars="1569" w:firstLine="3745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</w:rPr>
        <w:t>（受給者）</w:t>
      </w:r>
    </w:p>
    <w:p w:rsidR="00D44CC9" w:rsidRPr="006A19C7" w:rsidRDefault="00D44CC9">
      <w:pPr>
        <w:ind w:leftChars="1227" w:left="2929" w:firstLineChars="322" w:firstLine="769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</w:rPr>
        <w:t>住  　    所</w:t>
      </w:r>
    </w:p>
    <w:p w:rsidR="00D44CC9" w:rsidRPr="006A19C7" w:rsidRDefault="00D23391" w:rsidP="00415BA8">
      <w:pPr>
        <w:pStyle w:val="a3"/>
        <w:wordWrap/>
        <w:autoSpaceDE/>
        <w:autoSpaceDN/>
        <w:adjustRightInd/>
        <w:spacing w:line="240" w:lineRule="auto"/>
        <w:ind w:leftChars="1227" w:left="2929" w:firstLineChars="382" w:firstLine="759"/>
        <w:rPr>
          <w:rFonts w:ascii="ＭＳ Ｐゴシック" w:eastAsia="ＭＳ Ｐゴシック" w:hAnsi="ＭＳ Ｐゴシック"/>
          <w:color w:val="000000"/>
          <w:kern w:val="2"/>
        </w:rPr>
      </w:pPr>
      <w:r w:rsidRPr="006A19C7">
        <w:rPr>
          <w:rFonts w:ascii="ＭＳ Ｐゴシック" w:eastAsia="ＭＳ Ｐゴシック" w:hAnsi="ＭＳ Ｐ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179070</wp:posOffset>
                </wp:positionV>
                <wp:extent cx="312420" cy="279400"/>
                <wp:effectExtent l="2540" t="3810" r="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CC9" w:rsidRDefault="00D44CC9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43pt;margin-top:14.1pt;width:24.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" filled="f" stroked="f">
                <v:textbox inset="5.85pt,.7pt,5.85pt,.7pt">
                  <w:txbxContent>
                    <w:p w:rsidR="00D44CC9" w:rsidRDefault="00D44CC9">
                      <w:pPr>
                        <w:rPr>
                          <w:rFonts w:ascii="ＭＳ 明朝" w:eastAsia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44CC9" w:rsidRPr="006A19C7">
        <w:rPr>
          <w:rFonts w:ascii="ＭＳ Ｐゴシック" w:eastAsia="ＭＳ Ｐゴシック" w:hAnsi="ＭＳ Ｐゴシック" w:hint="eastAsia"/>
          <w:color w:val="000000"/>
          <w:kern w:val="2"/>
        </w:rPr>
        <w:t>氏名又は名称</w:t>
      </w:r>
    </w:p>
    <w:p w:rsidR="00D44CC9" w:rsidRPr="006A19C7" w:rsidRDefault="00D23391" w:rsidP="00415BA8">
      <w:pPr>
        <w:ind w:leftChars="1227" w:left="2929" w:firstLineChars="382" w:firstLine="759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203835</wp:posOffset>
                </wp:positionV>
                <wp:extent cx="3670935" cy="0"/>
                <wp:effectExtent l="5715" t="7620" r="9525" b="1143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E519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6.05pt" to="466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Wy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dEolqY3roCISm1tSI6e1KvZaPrdIaWrlqg9jxTfzgbuZaGYybsrYeMMPLDrv2gGMeTgdazT&#10;qbFdgIQKoFOU43yXg588onA4nj6l8/EEI3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">
                <w10:wrap type="tight"/>
              </v:line>
            </w:pict>
          </mc:Fallback>
        </mc:AlternateContent>
      </w:r>
      <w:r w:rsidR="00D44CC9" w:rsidRPr="006A19C7">
        <w:rPr>
          <w:rFonts w:ascii="ＭＳ Ｐゴシック" w:eastAsia="ＭＳ Ｐゴシック" w:hAnsi="ＭＳ Ｐゴシック" w:hint="eastAsia"/>
          <w:color w:val="000000"/>
        </w:rPr>
        <w:t>及び代表者名</w:t>
      </w:r>
    </w:p>
    <w:p w:rsidR="006A2A73" w:rsidRDefault="00D44CC9" w:rsidP="006A2A73">
      <w:pPr>
        <w:ind w:leftChars="1227" w:left="2929" w:firstLineChars="322" w:firstLine="769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</w:rPr>
        <w:t xml:space="preserve">電話番号　　   　　　</w:t>
      </w:r>
      <w:r w:rsidR="007F1E13" w:rsidRPr="006A19C7">
        <w:rPr>
          <w:rFonts w:ascii="ＭＳ Ｐゴシック" w:eastAsia="ＭＳ Ｐゴシック" w:hAnsi="ＭＳ Ｐゴシック" w:hint="eastAsia"/>
          <w:color w:val="000000"/>
        </w:rPr>
        <w:t xml:space="preserve">　　　</w:t>
      </w:r>
      <w:r w:rsidRPr="006A19C7">
        <w:rPr>
          <w:rFonts w:ascii="ＭＳ Ｐゴシック" w:eastAsia="ＭＳ Ｐゴシック" w:hAnsi="ＭＳ Ｐゴシック" w:hint="eastAsia"/>
          <w:color w:val="000000"/>
        </w:rPr>
        <w:t xml:space="preserve">　担当者</w:t>
      </w:r>
    </w:p>
    <w:p w:rsidR="00D44CC9" w:rsidRPr="006A19C7" w:rsidRDefault="006A2A73" w:rsidP="006A2A73">
      <w:pPr>
        <w:ind w:leftChars="1227" w:left="2929" w:firstLineChars="322" w:firstLine="769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ＦＡＸ番号</w:t>
      </w:r>
    </w:p>
    <w:p w:rsidR="00D44CC9" w:rsidRPr="006A19C7" w:rsidRDefault="00D44CC9">
      <w:pPr>
        <w:pStyle w:val="a4"/>
        <w:jc w:val="both"/>
        <w:rPr>
          <w:rFonts w:ascii="ＭＳ Ｐゴシック" w:eastAsia="ＭＳ Ｐゴシック" w:hAnsi="ＭＳ Ｐゴシック"/>
          <w:color w:val="000000"/>
        </w:rPr>
      </w:pPr>
    </w:p>
    <w:p w:rsidR="00D44CC9" w:rsidRPr="006A19C7" w:rsidRDefault="00D44CC9">
      <w:pPr>
        <w:ind w:firstLineChars="100" w:firstLine="239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</w:rPr>
        <w:t>貴協会利子補給金付借入金の一部繰上返還・全部繰上返還を致しましたので、実施細則第２１条第１項の規程に基づき、下記のとおり報告致します。</w:t>
      </w:r>
    </w:p>
    <w:p w:rsidR="00D44CC9" w:rsidRPr="006A19C7" w:rsidRDefault="00D44CC9">
      <w:pPr>
        <w:rPr>
          <w:rFonts w:ascii="ＭＳ Ｐゴシック" w:eastAsia="ＭＳ Ｐゴシック" w:hAnsi="ＭＳ Ｐゴシック"/>
          <w:color w:val="000000"/>
          <w:spacing w:val="5"/>
        </w:rPr>
      </w:pPr>
    </w:p>
    <w:p w:rsidR="00D44CC9" w:rsidRPr="006A19C7" w:rsidRDefault="00D44CC9">
      <w:pPr>
        <w:rPr>
          <w:rFonts w:ascii="ＭＳ Ｐゴシック" w:eastAsia="ＭＳ Ｐゴシック" w:hAnsi="ＭＳ Ｐゴシック"/>
          <w:color w:val="000000"/>
          <w:spacing w:val="5"/>
        </w:rPr>
      </w:pPr>
    </w:p>
    <w:p w:rsidR="00D44CC9" w:rsidRPr="006A19C7" w:rsidRDefault="00D44CC9">
      <w:pPr>
        <w:jc w:val="center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</w:rPr>
        <w:t>記</w:t>
      </w:r>
    </w:p>
    <w:p w:rsidR="00D44CC9" w:rsidRPr="006A19C7" w:rsidRDefault="00D44CC9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218"/>
        <w:gridCol w:w="1567"/>
        <w:gridCol w:w="337"/>
        <w:gridCol w:w="1302"/>
        <w:gridCol w:w="529"/>
        <w:gridCol w:w="1010"/>
        <w:gridCol w:w="70"/>
        <w:gridCol w:w="350"/>
        <w:gridCol w:w="193"/>
        <w:gridCol w:w="1067"/>
        <w:gridCol w:w="1680"/>
      </w:tblGrid>
      <w:tr w:rsidR="00D44CC9" w:rsidRPr="006A19C7" w:rsidTr="006A19C7">
        <w:trPr>
          <w:cantSplit/>
          <w:trHeight w:val="648"/>
        </w:trPr>
        <w:tc>
          <w:tcPr>
            <w:tcW w:w="3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4CC9" w:rsidRPr="006A19C7" w:rsidRDefault="00D44CC9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利子補給承認番号</w:t>
            </w:r>
          </w:p>
        </w:tc>
        <w:tc>
          <w:tcPr>
            <w:tcW w:w="653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CC9" w:rsidRPr="006A19C7" w:rsidRDefault="000D58B0" w:rsidP="000D58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694192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D44CC9" w:rsidRPr="006A19C7">
              <w:rPr>
                <w:rFonts w:ascii="ＭＳ Ｐゴシック" w:eastAsia="ＭＳ Ｐゴシック" w:hAnsi="ＭＳ Ｐゴシック"/>
                <w:color w:val="000000"/>
              </w:rPr>
              <w:t>－</w:t>
            </w:r>
            <w:r w:rsidR="00694192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D44CC9" w:rsidRPr="006A19C7">
              <w:rPr>
                <w:rFonts w:ascii="ＭＳ Ｐゴシック" w:eastAsia="ＭＳ Ｐゴシック" w:hAnsi="ＭＳ Ｐゴシック"/>
                <w:color w:val="000000"/>
              </w:rPr>
              <w:t xml:space="preserve">　－</w:t>
            </w:r>
            <w:r w:rsidR="00694192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D44CC9" w:rsidRPr="006A19C7">
              <w:rPr>
                <w:rFonts w:ascii="ＭＳ Ｐゴシック" w:eastAsia="ＭＳ Ｐゴシック" w:hAnsi="ＭＳ Ｐゴシック"/>
                <w:color w:val="000000"/>
              </w:rPr>
              <w:t xml:space="preserve">　第　</w:t>
            </w: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  <w:r w:rsidR="00694192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D44CC9" w:rsidRPr="006A19C7">
              <w:rPr>
                <w:rFonts w:ascii="ＭＳ Ｐゴシック" w:eastAsia="ＭＳ Ｐゴシック" w:hAnsi="ＭＳ Ｐゴシック"/>
                <w:color w:val="000000"/>
              </w:rPr>
              <w:t>号</w:t>
            </w:r>
          </w:p>
        </w:tc>
      </w:tr>
      <w:tr w:rsidR="00D44CC9" w:rsidRPr="006A19C7" w:rsidTr="006A19C7">
        <w:trPr>
          <w:cantSplit/>
          <w:trHeight w:val="560"/>
        </w:trPr>
        <w:tc>
          <w:tcPr>
            <w:tcW w:w="3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4CC9" w:rsidRPr="006A19C7" w:rsidRDefault="00D44CC9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当初借</w:t>
            </w:r>
            <w:r w:rsidR="00010569" w:rsidRPr="006A19C7">
              <w:rPr>
                <w:rFonts w:ascii="ＭＳ Ｐゴシック" w:eastAsia="ＭＳ Ｐゴシック" w:hAnsi="ＭＳ Ｐゴシック" w:hint="eastAsia"/>
                <w:color w:val="000000"/>
              </w:rPr>
              <w:t>入</w:t>
            </w: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金</w:t>
            </w:r>
          </w:p>
        </w:tc>
        <w:tc>
          <w:tcPr>
            <w:tcW w:w="216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4CC9" w:rsidRPr="006A19C7" w:rsidRDefault="007F1E13" w:rsidP="000D58B0">
            <w:pPr>
              <w:ind w:firstLineChars="50" w:firstLine="119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金</w:t>
            </w:r>
            <w:r w:rsidR="000924B4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="000D58B0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 </w:t>
            </w:r>
            <w:r w:rsidR="000924B4" w:rsidRPr="006A19C7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="00D44CC9" w:rsidRPr="006A19C7">
              <w:rPr>
                <w:rFonts w:ascii="ＭＳ Ｐゴシック" w:eastAsia="ＭＳ Ｐゴシック" w:hAnsi="ＭＳ Ｐゴシック" w:hint="eastAsia"/>
                <w:color w:val="000000"/>
              </w:rPr>
              <w:t>円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4CC9" w:rsidRPr="006A19C7" w:rsidRDefault="00D44CC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内利子補給</w:t>
            </w:r>
          </w:p>
          <w:p w:rsidR="00D44CC9" w:rsidRPr="006A19C7" w:rsidRDefault="00D44CC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対象借入額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CC9" w:rsidRPr="006A19C7" w:rsidRDefault="00D44CC9" w:rsidP="000D58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金</w:t>
            </w:r>
            <w:r w:rsidR="000D58B0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           </w:t>
            </w: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円</w:t>
            </w:r>
          </w:p>
        </w:tc>
      </w:tr>
      <w:tr w:rsidR="00D44CC9" w:rsidRPr="006A19C7" w:rsidTr="006A19C7">
        <w:trPr>
          <w:cantSplit/>
          <w:trHeight w:val="644"/>
        </w:trPr>
        <w:tc>
          <w:tcPr>
            <w:tcW w:w="3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4CC9" w:rsidRPr="006A19C7" w:rsidRDefault="00D44CC9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借入期間</w:t>
            </w:r>
          </w:p>
        </w:tc>
        <w:tc>
          <w:tcPr>
            <w:tcW w:w="33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4CC9" w:rsidRPr="006A19C7" w:rsidRDefault="00D44CC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自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4CC9" w:rsidRPr="006A19C7" w:rsidRDefault="00D44CC9" w:rsidP="003E7404">
            <w:pPr>
              <w:ind w:firstLineChars="200" w:firstLine="477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　月　　日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4CC9" w:rsidRPr="006A19C7" w:rsidRDefault="00D44CC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至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CC9" w:rsidRPr="006A19C7" w:rsidRDefault="003E74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D44CC9"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　月　　日</w:t>
            </w:r>
          </w:p>
        </w:tc>
      </w:tr>
      <w:tr w:rsidR="00532D04" w:rsidRPr="006A19C7" w:rsidTr="006A19C7">
        <w:trPr>
          <w:cantSplit/>
          <w:trHeight w:val="68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32D04" w:rsidRPr="006A19C7" w:rsidRDefault="00532D0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償還内容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全部</w:t>
            </w:r>
          </w:p>
          <w:p w:rsidR="00532D04" w:rsidRPr="006A19C7" w:rsidRDefault="00532D04" w:rsidP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繰上償還前</w:t>
            </w:r>
          </w:p>
          <w:p w:rsidR="00532D04" w:rsidRPr="006A19C7" w:rsidRDefault="00532D04" w:rsidP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元金支払日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繰上償還日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繰上償還額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2D04" w:rsidRPr="006A19C7" w:rsidTr="006A19C7">
        <w:trPr>
          <w:cantSplit/>
          <w:trHeight w:val="686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　月　日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　月　日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3290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2D04" w:rsidRPr="006A19C7" w:rsidTr="006A19C7">
        <w:trPr>
          <w:cantSplit/>
          <w:trHeight w:val="680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一部</w:t>
            </w:r>
          </w:p>
          <w:p w:rsidR="00532D04" w:rsidRPr="006A19C7" w:rsidRDefault="00532D04" w:rsidP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繰上償還前</w:t>
            </w:r>
          </w:p>
          <w:p w:rsidR="00532D04" w:rsidRPr="006A19C7" w:rsidRDefault="00532D04" w:rsidP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元金支払日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繰上償還日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繰上償還前</w:t>
            </w:r>
          </w:p>
          <w:p w:rsidR="00532D04" w:rsidRPr="006A19C7" w:rsidRDefault="00532D04" w:rsidP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2A73">
              <w:rPr>
                <w:rFonts w:ascii="ＭＳ Ｐゴシック" w:eastAsia="ＭＳ Ｐゴシック" w:hAnsi="ＭＳ Ｐゴシック" w:hint="eastAsia"/>
                <w:color w:val="000000"/>
                <w:spacing w:val="345"/>
                <w:kern w:val="0"/>
                <w:fitText w:val="1195" w:id="-408253696"/>
              </w:rPr>
              <w:t>元</w:t>
            </w:r>
            <w:r w:rsidRPr="006A2A73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fitText w:val="1195" w:id="-408253696"/>
              </w:rPr>
              <w:t>金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繰上償還額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04" w:rsidRPr="006A19C7" w:rsidRDefault="00532D0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>差引元金残</w:t>
            </w:r>
          </w:p>
        </w:tc>
      </w:tr>
      <w:tr w:rsidR="00532D04" w:rsidRPr="006A19C7" w:rsidTr="006A19C7">
        <w:trPr>
          <w:cantSplit/>
          <w:trHeight w:val="686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　月　日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　月　日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04" w:rsidRPr="006A19C7" w:rsidRDefault="00532D0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円</w:t>
            </w:r>
          </w:p>
        </w:tc>
      </w:tr>
    </w:tbl>
    <w:p w:rsidR="00853B4E" w:rsidRPr="006A19C7" w:rsidRDefault="00853B4E">
      <w:pPr>
        <w:ind w:left="955" w:hangingChars="400" w:hanging="955"/>
        <w:rPr>
          <w:rFonts w:ascii="ＭＳ Ｐゴシック" w:eastAsia="ＭＳ Ｐゴシック" w:hAnsi="ＭＳ Ｐゴシック"/>
          <w:color w:val="000000"/>
        </w:rPr>
      </w:pPr>
    </w:p>
    <w:p w:rsidR="00D44CC9" w:rsidRPr="006A19C7" w:rsidRDefault="00D44CC9">
      <w:pPr>
        <w:ind w:left="955" w:hangingChars="400" w:hanging="955"/>
        <w:rPr>
          <w:rFonts w:ascii="ＭＳ Ｐゴシック" w:eastAsia="ＭＳ Ｐゴシック" w:hAnsi="ＭＳ Ｐゴシック"/>
          <w:color w:val="000000"/>
        </w:rPr>
      </w:pPr>
      <w:r w:rsidRPr="006A19C7">
        <w:rPr>
          <w:rFonts w:ascii="ＭＳ Ｐゴシック" w:eastAsia="ＭＳ Ｐゴシック" w:hAnsi="ＭＳ Ｐゴシック" w:hint="eastAsia"/>
          <w:color w:val="000000"/>
        </w:rPr>
        <w:t>（注）一部繰上した場合は、繰上償還後の返済計画一覧表（償還表）を添付してください。</w:t>
      </w:r>
    </w:p>
    <w:p w:rsidR="00853B4E" w:rsidRPr="006A19C7" w:rsidRDefault="00853B4E">
      <w:pPr>
        <w:ind w:left="955" w:hangingChars="400" w:hanging="955"/>
        <w:rPr>
          <w:rFonts w:ascii="ＭＳ Ｐゴシック" w:eastAsia="ＭＳ Ｐゴシック" w:hAnsi="ＭＳ Ｐゴシック"/>
          <w:color w:val="000000"/>
        </w:rPr>
      </w:pPr>
    </w:p>
    <w:sectPr w:rsidR="00853B4E" w:rsidRPr="006A19C7">
      <w:pgSz w:w="11906" w:h="16838" w:code="9"/>
      <w:pgMar w:top="1418" w:right="1134" w:bottom="1418" w:left="1134" w:header="851" w:footer="851" w:gutter="0"/>
      <w:cols w:space="425"/>
      <w:docGrid w:type="linesAndChars" w:linePitch="32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83" w:rsidRDefault="00342383" w:rsidP="00C949A8">
      <w:r>
        <w:separator/>
      </w:r>
    </w:p>
  </w:endnote>
  <w:endnote w:type="continuationSeparator" w:id="0">
    <w:p w:rsidR="00342383" w:rsidRDefault="00342383" w:rsidP="00C9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83" w:rsidRDefault="00342383" w:rsidP="00C949A8">
      <w:r>
        <w:separator/>
      </w:r>
    </w:p>
  </w:footnote>
  <w:footnote w:type="continuationSeparator" w:id="0">
    <w:p w:rsidR="00342383" w:rsidRDefault="00342383" w:rsidP="00C9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7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C"/>
    <w:rsid w:val="00010569"/>
    <w:rsid w:val="000924B4"/>
    <w:rsid w:val="000D58B0"/>
    <w:rsid w:val="002770CC"/>
    <w:rsid w:val="00342383"/>
    <w:rsid w:val="003E7404"/>
    <w:rsid w:val="00415BA8"/>
    <w:rsid w:val="00532D04"/>
    <w:rsid w:val="005C56FC"/>
    <w:rsid w:val="00694192"/>
    <w:rsid w:val="006A19C7"/>
    <w:rsid w:val="006A2A73"/>
    <w:rsid w:val="00730AF4"/>
    <w:rsid w:val="00747413"/>
    <w:rsid w:val="007F1E13"/>
    <w:rsid w:val="00853B4E"/>
    <w:rsid w:val="00C949A8"/>
    <w:rsid w:val="00D23391"/>
    <w:rsid w:val="00D44CC9"/>
    <w:rsid w:val="00D97ECC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698A2-5935-4EBF-ACB8-533DFA8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paragraph" w:styleId="a6">
    <w:name w:val="Body Text Indent"/>
    <w:basedOn w:val="a"/>
    <w:pPr>
      <w:ind w:leftChars="299" w:left="666" w:firstLine="2"/>
    </w:pPr>
    <w:rPr>
      <w:rFonts w:ascii="ＭＳ 明朝" w:eastAsia="ＭＳ 明朝" w:hAnsi="ＭＳ 明朝"/>
    </w:rPr>
  </w:style>
  <w:style w:type="paragraph" w:styleId="a7">
    <w:name w:val="Body Text"/>
    <w:basedOn w:val="a"/>
    <w:rPr>
      <w:rFonts w:ascii="ＭＳ 明朝" w:eastAsia="ＭＳ 明朝" w:hAnsi="ＭＳ 明朝"/>
    </w:rPr>
  </w:style>
  <w:style w:type="paragraph" w:styleId="a8">
    <w:name w:val="header"/>
    <w:basedOn w:val="a"/>
    <w:link w:val="a9"/>
    <w:rsid w:val="00C94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49A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C949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49A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（様式土環第２号）</vt:lpstr>
      <vt:lpstr>（様式土環第２号）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（様式土環第２号）</dc:title>
  <dc:subject/>
  <dc:creator>藤井秀樹</dc:creator>
  <cp:keywords/>
  <dc:description/>
  <cp:lastModifiedBy>石油協会　齋藤</cp:lastModifiedBy>
  <cp:revision>4</cp:revision>
  <cp:lastPrinted>2010-06-08T07:18:00Z</cp:lastPrinted>
  <dcterms:created xsi:type="dcterms:W3CDTF">2019-03-26T01:51:00Z</dcterms:created>
  <dcterms:modified xsi:type="dcterms:W3CDTF">2019-03-26T03:30:00Z</dcterms:modified>
</cp:coreProperties>
</file>